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D80" w:rsidRDefault="00476D80" w:rsidP="00476D80">
      <w:pPr>
        <w:jc w:val="right"/>
      </w:pPr>
      <w:r>
        <w:t>Приложение 1 к документации о закупке</w:t>
      </w:r>
    </w:p>
    <w:p w:rsidR="007320B0" w:rsidRPr="007320B0" w:rsidRDefault="007320B0" w:rsidP="007320B0">
      <w:pPr>
        <w:spacing w:line="276" w:lineRule="auto"/>
        <w:jc w:val="center"/>
        <w:rPr>
          <w:rFonts w:ascii="Tahoma" w:hAnsi="Tahoma" w:cs="Tahoma"/>
        </w:rPr>
      </w:pPr>
      <w:r w:rsidRPr="007320B0">
        <w:rPr>
          <w:rFonts w:ascii="Tahoma" w:hAnsi="Tahoma" w:cs="Tahoma"/>
          <w:b/>
        </w:rPr>
        <w:t>Техническое задание</w:t>
      </w:r>
    </w:p>
    <w:p w:rsidR="007320B0" w:rsidRPr="007320B0" w:rsidRDefault="007320B0" w:rsidP="007320B0">
      <w:pPr>
        <w:jc w:val="center"/>
      </w:pPr>
    </w:p>
    <w:p w:rsidR="007320B0" w:rsidRPr="007320B0" w:rsidRDefault="007320B0" w:rsidP="007320B0">
      <w:pPr>
        <w:jc w:val="center"/>
        <w:rPr>
          <w:rFonts w:ascii="Tahoma" w:hAnsi="Tahoma" w:cs="Tahoma"/>
        </w:rPr>
      </w:pPr>
      <w:r w:rsidRPr="007320B0">
        <w:rPr>
          <w:rFonts w:ascii="Tahoma" w:hAnsi="Tahoma" w:cs="Tahoma"/>
        </w:rPr>
        <w:t xml:space="preserve">на поставку </w:t>
      </w:r>
      <w:r w:rsidRPr="007320B0">
        <w:rPr>
          <w:rFonts w:ascii="Tahoma" w:hAnsi="Tahoma" w:cs="Tahoma"/>
          <w:sz w:val="18"/>
          <w:szCs w:val="18"/>
        </w:rPr>
        <w:t>персональных компьютеров</w:t>
      </w:r>
      <w:r w:rsidRPr="007320B0">
        <w:rPr>
          <w:rFonts w:ascii="Tahoma" w:hAnsi="Tahoma" w:cs="Tahoma"/>
          <w:i/>
        </w:rPr>
        <w:t xml:space="preserve"> </w:t>
      </w:r>
      <w:r w:rsidRPr="007320B0">
        <w:rPr>
          <w:rFonts w:ascii="Tahoma" w:hAnsi="Tahoma" w:cs="Tahoma"/>
        </w:rPr>
        <w:t>для</w:t>
      </w:r>
      <w:r w:rsidRPr="007320B0">
        <w:rPr>
          <w:rFonts w:ascii="Tahoma" w:hAnsi="Tahoma" w:cs="Tahoma"/>
          <w:i/>
        </w:rPr>
        <w:t xml:space="preserve"> </w:t>
      </w:r>
      <w:r w:rsidRPr="007320B0">
        <w:rPr>
          <w:rFonts w:ascii="Tahoma" w:hAnsi="Tahoma" w:cs="Tahoma"/>
        </w:rPr>
        <w:t>нужд</w:t>
      </w:r>
      <w:r w:rsidRPr="007320B0">
        <w:rPr>
          <w:rFonts w:ascii="Tahoma" w:hAnsi="Tahoma" w:cs="Tahoma"/>
          <w:i/>
        </w:rPr>
        <w:t xml:space="preserve"> </w:t>
      </w:r>
      <w:r w:rsidRPr="007320B0">
        <w:rPr>
          <w:rFonts w:ascii="Tahoma" w:hAnsi="Tahoma" w:cs="Tahoma"/>
        </w:rPr>
        <w:t>АО «ЭнергосбыТ Плюс»,</w:t>
      </w:r>
      <w:r w:rsidR="00627BCA">
        <w:rPr>
          <w:rFonts w:ascii="Tahoma" w:hAnsi="Tahoma" w:cs="Tahoma"/>
        </w:rPr>
        <w:t xml:space="preserve"> </w:t>
      </w:r>
      <w:r w:rsidR="00627BCA">
        <w:rPr>
          <w:rFonts w:ascii="Tahoma" w:hAnsi="Tahoma" w:cs="Tahoma"/>
        </w:rPr>
        <w:br/>
      </w:r>
      <w:r w:rsidRPr="007320B0">
        <w:rPr>
          <w:rFonts w:ascii="Tahoma" w:hAnsi="Tahoma" w:cs="Tahoma"/>
        </w:rPr>
        <w:t>АО «Коми энергосбытовая компания»</w:t>
      </w:r>
      <w:r w:rsidR="0014649F">
        <w:rPr>
          <w:rFonts w:ascii="Tahoma" w:hAnsi="Tahoma" w:cs="Tahoma"/>
        </w:rPr>
        <w:t xml:space="preserve"> </w:t>
      </w:r>
    </w:p>
    <w:p w:rsidR="007320B0" w:rsidRPr="007320B0" w:rsidRDefault="007320B0" w:rsidP="007320B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:rsidR="007320B0" w:rsidRPr="007320B0" w:rsidRDefault="007320B0" w:rsidP="007320B0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hAnsi="Tahoma" w:cs="Tahoma"/>
          <w:color w:val="000000"/>
          <w:spacing w:val="-4"/>
        </w:rPr>
      </w:pPr>
    </w:p>
    <w:p w:rsidR="007320B0" w:rsidRPr="007320B0" w:rsidRDefault="007320B0" w:rsidP="007320B0">
      <w:pPr>
        <w:spacing w:after="120"/>
        <w:jc w:val="both"/>
        <w:rPr>
          <w:rFonts w:ascii="Tahoma" w:hAnsi="Tahoma" w:cs="Tahoma"/>
          <w:b/>
          <w:color w:val="000000"/>
        </w:rPr>
      </w:pPr>
      <w:r w:rsidRPr="007320B0">
        <w:rPr>
          <w:rFonts w:ascii="Tahoma" w:hAnsi="Tahoma" w:cs="Tahoma"/>
          <w:b/>
          <w:color w:val="000000"/>
        </w:rPr>
        <w:t>1. Общие требования</w:t>
      </w:r>
    </w:p>
    <w:p w:rsidR="007320B0" w:rsidRPr="007320B0" w:rsidRDefault="007320B0" w:rsidP="007320B0">
      <w:pPr>
        <w:shd w:val="clear" w:color="auto" w:fill="FFFFFF"/>
        <w:tabs>
          <w:tab w:val="left" w:leader="underscore" w:pos="8880"/>
        </w:tabs>
        <w:spacing w:before="5" w:line="240" w:lineRule="exact"/>
        <w:ind w:left="19" w:firstLine="548"/>
        <w:jc w:val="both"/>
        <w:rPr>
          <w:rFonts w:ascii="Tahoma" w:hAnsi="Tahoma" w:cs="Tahoma"/>
          <w:color w:val="000000"/>
          <w:spacing w:val="-4"/>
        </w:rPr>
      </w:pPr>
      <w:r w:rsidRPr="007320B0">
        <w:rPr>
          <w:rFonts w:ascii="Tahoma" w:hAnsi="Tahoma" w:cs="Tahoma"/>
          <w:bCs/>
          <w:color w:val="000000"/>
        </w:rPr>
        <w:t xml:space="preserve">1. </w:t>
      </w:r>
      <w:r w:rsidRPr="007320B0">
        <w:rPr>
          <w:rFonts w:ascii="Tahoma" w:hAnsi="Tahoma" w:cs="Tahoma"/>
        </w:rPr>
        <w:t>Объект закупки</w:t>
      </w:r>
      <w:r w:rsidRPr="007320B0">
        <w:rPr>
          <w:rFonts w:ascii="Tahoma" w:hAnsi="Tahoma" w:cs="Tahoma"/>
          <w:bCs/>
          <w:color w:val="000000"/>
        </w:rPr>
        <w:t>:</w:t>
      </w:r>
      <w:r w:rsidRPr="007320B0">
        <w:rPr>
          <w:rFonts w:ascii="Tahoma" w:hAnsi="Tahoma" w:cs="Tahoma"/>
          <w:color w:val="000000"/>
          <w:spacing w:val="-4"/>
        </w:rPr>
        <w:t xml:space="preserve"> поставка </w:t>
      </w:r>
      <w:r w:rsidRPr="007320B0">
        <w:rPr>
          <w:rFonts w:ascii="Tahoma" w:hAnsi="Tahoma" w:cs="Tahoma"/>
        </w:rPr>
        <w:t xml:space="preserve">персональных компьютеров </w:t>
      </w:r>
      <w:r w:rsidRPr="007320B0">
        <w:rPr>
          <w:rFonts w:ascii="Tahoma" w:hAnsi="Tahoma" w:cs="Tahoma"/>
          <w:color w:val="000000"/>
          <w:spacing w:val="-4"/>
        </w:rPr>
        <w:t>для нужд АО «ЭнергосбыТ Плюс», АО «Коми энергосбытовая компания»</w:t>
      </w:r>
    </w:p>
    <w:p w:rsidR="007320B0" w:rsidRPr="007320B0" w:rsidRDefault="007320B0" w:rsidP="007320B0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hAnsi="Tahoma" w:cs="Tahoma"/>
          <w:color w:val="000000"/>
          <w:spacing w:val="-4"/>
        </w:rPr>
      </w:pPr>
    </w:p>
    <w:p w:rsidR="007320B0" w:rsidRPr="007320B0" w:rsidRDefault="007320B0" w:rsidP="007320B0">
      <w:pPr>
        <w:widowControl/>
        <w:tabs>
          <w:tab w:val="left" w:pos="360"/>
        </w:tabs>
        <w:autoSpaceDE/>
        <w:adjustRightInd/>
        <w:ind w:left="360" w:right="480"/>
        <w:contextualSpacing/>
        <w:jc w:val="both"/>
        <w:rPr>
          <w:rFonts w:ascii="Tahoma" w:hAnsi="Tahoma" w:cs="Tahoma"/>
        </w:rPr>
      </w:pPr>
    </w:p>
    <w:p w:rsidR="007320B0" w:rsidRPr="00BC1368" w:rsidRDefault="007320B0" w:rsidP="007320B0">
      <w:pPr>
        <w:widowControl/>
        <w:numPr>
          <w:ilvl w:val="0"/>
          <w:numId w:val="27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</w:rPr>
      </w:pPr>
      <w:r w:rsidRPr="000E5661">
        <w:rPr>
          <w:rFonts w:ascii="Tahoma" w:hAnsi="Tahoma" w:cs="Tahoma"/>
          <w:b/>
          <w:bCs/>
          <w:color w:val="000000"/>
        </w:rPr>
        <w:t xml:space="preserve"> </w:t>
      </w:r>
      <w:r w:rsidRPr="000E5661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BC1368">
        <w:rPr>
          <w:rFonts w:ascii="Tahoma" w:hAnsi="Tahoma" w:cs="Tahoma"/>
          <w:b/>
          <w:color w:val="000000" w:themeColor="text1"/>
        </w:rPr>
        <w:t xml:space="preserve">поставляемой </w:t>
      </w:r>
      <w:bookmarkStart w:id="0" w:name="_GoBack"/>
      <w:bookmarkEnd w:id="0"/>
      <w:r w:rsidRPr="000E5661">
        <w:rPr>
          <w:rFonts w:ascii="Tahoma" w:hAnsi="Tahoma" w:cs="Tahoma"/>
          <w:b/>
          <w:color w:val="000000" w:themeColor="text1"/>
        </w:rPr>
        <w:t xml:space="preserve">продукции: </w:t>
      </w:r>
    </w:p>
    <w:p w:rsidR="00BC1368" w:rsidRPr="000E5661" w:rsidRDefault="00BC1368" w:rsidP="00BC1368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2243"/>
        <w:gridCol w:w="7112"/>
      </w:tblGrid>
      <w:tr w:rsidR="007015B6" w:rsidTr="007015B6">
        <w:tc>
          <w:tcPr>
            <w:tcW w:w="1101" w:type="dxa"/>
          </w:tcPr>
          <w:p w:rsidR="007015B6" w:rsidRPr="007015B6" w:rsidRDefault="007015B6" w:rsidP="0079550F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>
              <w:rPr>
                <w:rFonts w:ascii="Tahoma" w:hAnsi="Tahoma" w:cs="Tahoma"/>
                <w:b/>
                <w:color w:val="000000" w:themeColor="text1"/>
              </w:rPr>
              <w:t>п/п</w:t>
            </w:r>
          </w:p>
        </w:tc>
        <w:tc>
          <w:tcPr>
            <w:tcW w:w="2243" w:type="dxa"/>
          </w:tcPr>
          <w:p w:rsidR="007015B6" w:rsidRPr="007015B6" w:rsidRDefault="007015B6" w:rsidP="0079550F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7015B6">
              <w:rPr>
                <w:rFonts w:ascii="Tahoma" w:hAnsi="Tahoma" w:cs="Tahoma"/>
                <w:b/>
                <w:color w:val="000000" w:themeColor="text1"/>
              </w:rPr>
              <w:t>Наименование продукции</w:t>
            </w:r>
          </w:p>
        </w:tc>
        <w:tc>
          <w:tcPr>
            <w:tcW w:w="7112" w:type="dxa"/>
          </w:tcPr>
          <w:p w:rsidR="007015B6" w:rsidRPr="007015B6" w:rsidRDefault="007015B6" w:rsidP="00373234">
            <w:pPr>
              <w:spacing w:line="259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7015B6">
              <w:rPr>
                <w:rFonts w:ascii="Tahoma" w:eastAsia="Calibri" w:hAnsi="Tahoma" w:cs="Tahoma"/>
                <w:b/>
                <w:lang w:eastAsia="en-US"/>
              </w:rPr>
              <w:t>Технические параметры и  требования к продукции</w:t>
            </w:r>
          </w:p>
        </w:tc>
      </w:tr>
      <w:tr w:rsidR="007015B6" w:rsidTr="007015B6">
        <w:tc>
          <w:tcPr>
            <w:tcW w:w="1101" w:type="dxa"/>
          </w:tcPr>
          <w:p w:rsidR="007015B6" w:rsidRDefault="007015B6" w:rsidP="0079550F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>
              <w:rPr>
                <w:rFonts w:ascii="Tahoma" w:hAnsi="Tahoma" w:cs="Tahoma"/>
                <w:b/>
                <w:color w:val="000000" w:themeColor="text1"/>
              </w:rPr>
              <w:t>1</w:t>
            </w:r>
          </w:p>
        </w:tc>
        <w:tc>
          <w:tcPr>
            <w:tcW w:w="2243" w:type="dxa"/>
          </w:tcPr>
          <w:p w:rsidR="007015B6" w:rsidRDefault="007015B6" w:rsidP="0079550F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>
              <w:rPr>
                <w:rFonts w:ascii="Tahoma" w:hAnsi="Tahoma" w:cs="Tahoma"/>
                <w:b/>
                <w:color w:val="000000" w:themeColor="text1"/>
              </w:rPr>
              <w:t xml:space="preserve">Монитор  </w:t>
            </w:r>
          </w:p>
        </w:tc>
        <w:tc>
          <w:tcPr>
            <w:tcW w:w="7112" w:type="dxa"/>
          </w:tcPr>
          <w:p w:rsidR="007015B6" w:rsidRPr="00374D57" w:rsidRDefault="007015B6" w:rsidP="00373234">
            <w:pPr>
              <w:spacing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Тип: LCD-монитор</w:t>
            </w:r>
          </w:p>
          <w:p w:rsidR="007015B6" w:rsidRPr="00374D57" w:rsidRDefault="007015B6" w:rsidP="00373234">
            <w:pPr>
              <w:spacing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 xml:space="preserve">Тип дисплея Матрица </w:t>
            </w:r>
            <w:r>
              <w:rPr>
                <w:rFonts w:ascii="Calibri" w:eastAsia="Calibri" w:hAnsi="Calibri" w:cs="Times New Roman"/>
                <w:sz w:val="18"/>
                <w:szCs w:val="18"/>
                <w:lang w:val="en-US" w:eastAsia="en-US"/>
              </w:rPr>
              <w:t>IPS</w:t>
            </w: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, антибликовое покрытие;</w:t>
            </w:r>
          </w:p>
          <w:p w:rsidR="007015B6" w:rsidRPr="00374D57" w:rsidRDefault="007015B6" w:rsidP="00373234">
            <w:pPr>
              <w:spacing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Диагональ не менее 23" (58,4см.), соотношение сторон 16:9</w:t>
            </w:r>
          </w:p>
          <w:p w:rsidR="007015B6" w:rsidRPr="00374D57" w:rsidRDefault="007015B6" w:rsidP="00373234">
            <w:pPr>
              <w:spacing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Разрешение не менее 1920x1080</w:t>
            </w:r>
          </w:p>
          <w:p w:rsidR="007015B6" w:rsidRPr="00374D57" w:rsidRDefault="007015B6" w:rsidP="00373234">
            <w:pPr>
              <w:spacing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 xml:space="preserve">Яркость не менее </w:t>
            </w:r>
            <w: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300</w:t>
            </w: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 xml:space="preserve"> кд/м2</w:t>
            </w:r>
          </w:p>
          <w:p w:rsidR="007015B6" w:rsidRPr="00374D57" w:rsidRDefault="007015B6" w:rsidP="00373234">
            <w:pPr>
              <w:spacing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Контрастность (статическая) не менее 1000:1</w:t>
            </w:r>
          </w:p>
          <w:p w:rsidR="007015B6" w:rsidRPr="00374D57" w:rsidRDefault="007015B6" w:rsidP="00373234">
            <w:pPr>
              <w:spacing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Время отклика</w:t>
            </w: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 xml:space="preserve"> не более </w:t>
            </w:r>
            <w: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7</w:t>
            </w: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 xml:space="preserve"> мс </w:t>
            </w:r>
          </w:p>
          <w:p w:rsidR="007015B6" w:rsidRPr="00374D57" w:rsidRDefault="007015B6" w:rsidP="00373234">
            <w:pPr>
              <w:spacing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Р</w:t>
            </w: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азрешени</w:t>
            </w:r>
            <w: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е не хуже</w:t>
            </w: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 xml:space="preserve"> 1920 X 1080; </w:t>
            </w:r>
          </w:p>
          <w:p w:rsidR="007015B6" w:rsidRPr="00374D57" w:rsidRDefault="007015B6" w:rsidP="00373234">
            <w:pPr>
              <w:spacing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Угол обзора не хуже 17</w:t>
            </w:r>
            <w: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8</w:t>
            </w: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° по горизонтали, 1</w:t>
            </w:r>
            <w: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78</w:t>
            </w: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° по вертикали</w:t>
            </w:r>
          </w:p>
          <w:p w:rsidR="007015B6" w:rsidRDefault="007015B6" w:rsidP="00373234">
            <w:pPr>
              <w:spacing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Наличие р</w:t>
            </w: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егулировк</w:t>
            </w:r>
            <w: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и</w:t>
            </w:r>
            <w:r w:rsidRPr="00374D57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 xml:space="preserve"> наклона экрана </w:t>
            </w:r>
          </w:p>
          <w:p w:rsidR="007015B6" w:rsidRDefault="007015B6" w:rsidP="00373234">
            <w:pPr>
              <w:spacing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Наличие регулировки высоты экрана</w:t>
            </w:r>
          </w:p>
          <w:p w:rsidR="007015B6" w:rsidRDefault="007015B6" w:rsidP="00373234">
            <w:pPr>
              <w:spacing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Наличие органайзера для прокладки кабелей в подставке монитора</w:t>
            </w:r>
          </w:p>
          <w:p w:rsidR="007015B6" w:rsidRPr="00EC6636" w:rsidRDefault="007015B6" w:rsidP="00EC6636">
            <w:pPr>
              <w:spacing w:line="259" w:lineRule="auto"/>
              <w:rPr>
                <w:rFonts w:ascii="Calibri" w:eastAsia="Calibri" w:hAnsi="Calibri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 xml:space="preserve">Наличие цифрового видеоразъема </w:t>
            </w:r>
            <w:r>
              <w:rPr>
                <w:rFonts w:ascii="Calibri" w:eastAsia="Calibri" w:hAnsi="Calibri" w:cs="Times New Roman"/>
                <w:sz w:val="18"/>
                <w:szCs w:val="18"/>
                <w:lang w:val="en-US" w:eastAsia="en-US"/>
              </w:rPr>
              <w:t>HDMI</w:t>
            </w:r>
            <w:r w:rsidRPr="00C27090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 xml:space="preserve">или </w:t>
            </w:r>
            <w:r w:rsidRPr="00C27090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DisplayPort</w:t>
            </w:r>
          </w:p>
        </w:tc>
      </w:tr>
      <w:tr w:rsidR="007015B6" w:rsidTr="007015B6">
        <w:tc>
          <w:tcPr>
            <w:tcW w:w="1101" w:type="dxa"/>
          </w:tcPr>
          <w:p w:rsidR="007015B6" w:rsidRDefault="007015B6" w:rsidP="000E5661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>
              <w:rPr>
                <w:rFonts w:ascii="Tahoma" w:hAnsi="Tahoma" w:cs="Tahoma"/>
                <w:b/>
                <w:color w:val="000000" w:themeColor="text1"/>
              </w:rPr>
              <w:t>2</w:t>
            </w:r>
          </w:p>
        </w:tc>
        <w:tc>
          <w:tcPr>
            <w:tcW w:w="2243" w:type="dxa"/>
          </w:tcPr>
          <w:p w:rsidR="007015B6" w:rsidRDefault="007015B6" w:rsidP="000E5661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>
              <w:rPr>
                <w:rFonts w:ascii="Tahoma" w:hAnsi="Tahoma" w:cs="Tahoma"/>
                <w:b/>
                <w:color w:val="000000" w:themeColor="text1"/>
              </w:rPr>
              <w:t>Системный блок</w:t>
            </w:r>
          </w:p>
        </w:tc>
        <w:tc>
          <w:tcPr>
            <w:tcW w:w="7112" w:type="dxa"/>
          </w:tcPr>
          <w:p w:rsidR="007015B6" w:rsidRPr="00CE719D" w:rsidRDefault="007015B6" w:rsidP="00373234">
            <w:pPr>
              <w:spacing w:line="259" w:lineRule="auto"/>
              <w:rPr>
                <w:rFonts w:ascii="Calibri" w:eastAsia="Calibri" w:hAnsi="Calibri" w:cs="Times New Roman"/>
                <w:b/>
                <w:sz w:val="18"/>
                <w:szCs w:val="18"/>
                <w:lang w:eastAsia="en-US"/>
              </w:rPr>
            </w:pPr>
            <w:r w:rsidRPr="00CE719D">
              <w:rPr>
                <w:rFonts w:ascii="Calibri" w:eastAsia="Calibri" w:hAnsi="Calibri" w:cs="Times New Roman"/>
                <w:b/>
                <w:sz w:val="18"/>
                <w:szCs w:val="18"/>
                <w:lang w:eastAsia="en-US"/>
              </w:rPr>
              <w:t>Процессор:</w:t>
            </w:r>
          </w:p>
          <w:p w:rsidR="007015B6" w:rsidRPr="00CE719D" w:rsidRDefault="007015B6" w:rsidP="00373234">
            <w:pPr>
              <w:spacing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 w:rsidRPr="00CE719D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Процессор базовая частота функционирования не ниже 3.3 ГГц;</w:t>
            </w:r>
          </w:p>
          <w:p w:rsidR="007015B6" w:rsidRPr="00CE719D" w:rsidRDefault="007015B6" w:rsidP="00373234">
            <w:pPr>
              <w:spacing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 w:rsidRPr="00CE719D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Объем кэш-памяти последнего уровня не менее 12 Мб;</w:t>
            </w:r>
          </w:p>
          <w:p w:rsidR="007015B6" w:rsidRPr="00CE719D" w:rsidRDefault="007015B6" w:rsidP="00373234">
            <w:pPr>
              <w:spacing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 w:rsidRPr="00CE719D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кол-во ядер/потоков не менее 4/8;</w:t>
            </w:r>
          </w:p>
          <w:p w:rsidR="007015B6" w:rsidRPr="00CE719D" w:rsidRDefault="007015B6" w:rsidP="00373234">
            <w:pPr>
              <w:spacing w:line="259" w:lineRule="auto"/>
              <w:rPr>
                <w:rFonts w:ascii="Calibri" w:eastAsia="Calibri" w:hAnsi="Calibri" w:cs="Times New Roman"/>
                <w:b/>
                <w:sz w:val="18"/>
                <w:szCs w:val="18"/>
                <w:lang w:eastAsia="en-US"/>
              </w:rPr>
            </w:pPr>
            <w:r w:rsidRPr="00CE719D">
              <w:rPr>
                <w:rFonts w:ascii="Calibri" w:eastAsia="Calibri" w:hAnsi="Calibri" w:cs="Times New Roman"/>
                <w:b/>
                <w:sz w:val="18"/>
                <w:szCs w:val="18"/>
                <w:lang w:eastAsia="en-US"/>
              </w:rPr>
              <w:t>Оперативная память:</w:t>
            </w:r>
          </w:p>
          <w:p w:rsidR="007015B6" w:rsidRPr="00CE719D" w:rsidRDefault="007015B6" w:rsidP="001C2DD6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6"/>
                <w:rFonts w:ascii="Tahoma" w:hAnsi="Tahoma" w:cs="Tahoma"/>
                <w:color w:val="000000"/>
                <w:sz w:val="16"/>
                <w:szCs w:val="16"/>
              </w:rPr>
              <w:t>тип памяти не ниже DDR4;</w:t>
            </w:r>
          </w:p>
          <w:p w:rsidR="007015B6" w:rsidRPr="00CE719D" w:rsidRDefault="007015B6" w:rsidP="001C2DD6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6"/>
                <w:rFonts w:ascii="Tahoma" w:hAnsi="Tahoma" w:cs="Tahoma"/>
                <w:color w:val="000000"/>
                <w:sz w:val="16"/>
                <w:szCs w:val="16"/>
              </w:rPr>
              <w:t>частота функционирования не менее 2666 МГц;</w:t>
            </w:r>
          </w:p>
          <w:p w:rsidR="007015B6" w:rsidRPr="00CE719D" w:rsidRDefault="007015B6" w:rsidP="001C2DD6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6"/>
                <w:rFonts w:ascii="Tahoma" w:hAnsi="Tahoma" w:cs="Tahoma"/>
                <w:color w:val="000000"/>
                <w:sz w:val="16"/>
                <w:szCs w:val="16"/>
              </w:rPr>
              <w:t>объем памяти не менее 16Гб;</w:t>
            </w:r>
          </w:p>
          <w:p w:rsidR="007015B6" w:rsidRPr="00CE719D" w:rsidRDefault="007015B6" w:rsidP="001C2DD6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6"/>
                <w:rFonts w:ascii="Tahoma" w:hAnsi="Tahoma" w:cs="Tahoma"/>
                <w:color w:val="000000"/>
                <w:sz w:val="16"/>
                <w:szCs w:val="16"/>
              </w:rPr>
              <w:t>Возможность увеличения памяти до 32 Гбайт;</w:t>
            </w:r>
          </w:p>
          <w:p w:rsidR="007015B6" w:rsidRPr="00CE719D" w:rsidRDefault="007015B6" w:rsidP="001C2DD6">
            <w:pPr>
              <w:spacing w:line="259" w:lineRule="auto"/>
              <w:rPr>
                <w:rFonts w:ascii="Calibri" w:eastAsia="Calibri" w:hAnsi="Calibri" w:cs="Times New Roman"/>
                <w:b/>
                <w:sz w:val="18"/>
                <w:szCs w:val="18"/>
                <w:lang w:eastAsia="en-US"/>
              </w:rPr>
            </w:pPr>
            <w:r w:rsidRPr="00CE719D">
              <w:rPr>
                <w:rStyle w:val="s6"/>
                <w:rFonts w:ascii="Tahoma" w:hAnsi="Tahoma" w:cs="Tahoma"/>
                <w:color w:val="000000"/>
                <w:sz w:val="16"/>
                <w:szCs w:val="16"/>
              </w:rPr>
              <w:t>Слоты для памяти - не менее 1 свободного слота</w:t>
            </w:r>
            <w:r w:rsidRPr="00CE719D">
              <w:rPr>
                <w:rFonts w:ascii="Calibri" w:eastAsia="Calibri" w:hAnsi="Calibri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  <w:p w:rsidR="007015B6" w:rsidRPr="00CE719D" w:rsidRDefault="007015B6" w:rsidP="001C2DD6">
            <w:pPr>
              <w:spacing w:line="259" w:lineRule="auto"/>
              <w:rPr>
                <w:rFonts w:ascii="Calibri" w:eastAsia="Calibri" w:hAnsi="Calibri" w:cs="Times New Roman"/>
                <w:b/>
                <w:sz w:val="18"/>
                <w:szCs w:val="18"/>
                <w:lang w:eastAsia="en-US"/>
              </w:rPr>
            </w:pPr>
            <w:r w:rsidRPr="00CE719D">
              <w:rPr>
                <w:rFonts w:ascii="Calibri" w:eastAsia="Calibri" w:hAnsi="Calibri" w:cs="Times New Roman"/>
                <w:b/>
                <w:sz w:val="18"/>
                <w:szCs w:val="18"/>
                <w:lang w:eastAsia="en-US"/>
              </w:rPr>
              <w:t>Хранение информации:</w:t>
            </w:r>
          </w:p>
          <w:p w:rsidR="007015B6" w:rsidRPr="00CE719D" w:rsidRDefault="007015B6" w:rsidP="00373234">
            <w:pPr>
              <w:spacing w:line="259" w:lineRule="auto"/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</w:pPr>
            <w:r w:rsidRPr="00CE719D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 xml:space="preserve">Твердотельный накопитель, емкость не менее </w:t>
            </w:r>
            <w:r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480</w:t>
            </w:r>
            <w:r w:rsidRPr="00CE719D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 xml:space="preserve"> Gb тип подключения M2;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12"/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Внутренние интерфейсы:</w:t>
            </w:r>
          </w:p>
          <w:p w:rsidR="007015B6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>не менее 1 слота M.2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>наличие не менее 1 свободного слота для оперативной памяти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12"/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Сетевой контроллер: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>Интегрированный 10/100/1000 Mbit/s;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>Беспроводной адаптер с поддержкой протоколов a/b/g/n и Bluetooth;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12"/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Звуковой адаптер:</w:t>
            </w:r>
          </w:p>
          <w:p w:rsidR="007015B6" w:rsidRPr="00CE719D" w:rsidRDefault="007015B6" w:rsidP="009462C3">
            <w:pPr>
              <w:pStyle w:val="s14"/>
              <w:spacing w:before="0" w:beforeAutospacing="0" w:after="0" w:afterAutospacing="0" w:line="216" w:lineRule="atLeast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6"/>
                <w:rFonts w:ascii="Tahoma" w:hAnsi="Tahoma" w:cs="Tahoma"/>
                <w:color w:val="000000"/>
                <w:sz w:val="16"/>
                <w:szCs w:val="16"/>
              </w:rPr>
              <w:t>HD, Интегрированный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12"/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Стандартные порты ввода/вывода: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>Наличие портов: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>Не менее 5 портов USB USB 3.0 и выше;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>Не менее 1 видеовыхода DisplayPort;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>Не менее 1 видеовыхода HDMI;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>LAN RJ-45 не менее 1;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>не менее 1-гого комбинированного аудиоразъёма;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12"/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Характеристики корпуса: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>Тип корпуса неттоп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>Должна быть обеспечена возможность крепления корпуса ПК на заднюю часть монитора, не ограничивая при этом регулировку монитора по высоте и повороту</w:t>
            </w:r>
          </w:p>
          <w:p w:rsidR="007015B6" w:rsidRPr="00CE719D" w:rsidRDefault="007015B6" w:rsidP="00CE719D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 xml:space="preserve"> Монитор и ПК должны быть строго одного производителя, </w:t>
            </w:r>
          </w:p>
          <w:p w:rsidR="007015B6" w:rsidRPr="00CE719D" w:rsidRDefault="007015B6" w:rsidP="00CE719D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>стандарт VESA должны поддерживать монитор и системный блок;</w:t>
            </w:r>
          </w:p>
          <w:p w:rsidR="007015B6" w:rsidRPr="00CE719D" w:rsidRDefault="007015B6" w:rsidP="00CE719D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lastRenderedPageBreak/>
              <w:t xml:space="preserve"> в комплекте должен поставляться кабель, соединяющий цифровые разъемы ввода/вывода изображения с системного блока на монитор без использования переходников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12"/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Клавиатура: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>Не менее 104 клавиш, подключения USB, входит в комплект;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12"/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Мышь: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>2 кнопки+ колесико прокрутки, подключения USB, входит в комплект;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12"/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Операционная система и ПО: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>не ранее Windows 10 Pro 64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12"/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Безопасность:</w:t>
            </w:r>
          </w:p>
          <w:p w:rsidR="007015B6" w:rsidRPr="00CE719D" w:rsidRDefault="007015B6" w:rsidP="001C2DD6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8"/>
                <w:rFonts w:ascii="Tahoma" w:hAnsi="Tahoma" w:cs="Tahoma"/>
                <w:color w:val="000000"/>
                <w:sz w:val="16"/>
                <w:szCs w:val="16"/>
              </w:rPr>
              <w:t xml:space="preserve">Встроенный чип безопасности Trusted Platform Module (TPM) версии не ниже 2.0 </w:t>
            </w:r>
          </w:p>
          <w:p w:rsidR="007015B6" w:rsidRPr="00CE719D" w:rsidRDefault="007015B6" w:rsidP="009462C3">
            <w:pPr>
              <w:pStyle w:val="af3"/>
              <w:spacing w:before="0" w:beforeAutospacing="0" w:after="0" w:afterAutospacing="0" w:line="216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12"/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Гарантийный срок производителя оборудования - не менее 5 лет</w:t>
            </w:r>
          </w:p>
          <w:p w:rsidR="007015B6" w:rsidRPr="002766A3" w:rsidRDefault="007015B6" w:rsidP="009462C3">
            <w:pPr>
              <w:pStyle w:val="s16"/>
              <w:spacing w:before="0" w:beforeAutospacing="0" w:after="0" w:afterAutospacing="0" w:line="216" w:lineRule="atLeas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E719D">
              <w:rPr>
                <w:rStyle w:val="s6"/>
                <w:rFonts w:ascii="Tahoma" w:hAnsi="Tahoma" w:cs="Tahoma"/>
                <w:color w:val="000000"/>
                <w:sz w:val="16"/>
                <w:szCs w:val="16"/>
              </w:rPr>
              <w:t>Гарантийный срок производителя оборудования не менее 5 лет.</w:t>
            </w:r>
          </w:p>
          <w:p w:rsidR="007015B6" w:rsidRPr="002766A3" w:rsidRDefault="007015B6" w:rsidP="009462C3">
            <w:pPr>
              <w:pStyle w:val="s16"/>
              <w:spacing w:before="0" w:beforeAutospacing="0" w:after="0" w:afterAutospacing="0" w:line="216" w:lineRule="atLeas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766A3">
              <w:rPr>
                <w:rStyle w:val="s17"/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Прочее:</w:t>
            </w:r>
          </w:p>
          <w:p w:rsidR="007015B6" w:rsidRDefault="007015B6" w:rsidP="009462C3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b/>
                <w:color w:val="000000" w:themeColor="text1"/>
              </w:rPr>
            </w:pPr>
            <w:r w:rsidRPr="002766A3">
              <w:rPr>
                <w:rStyle w:val="s6"/>
                <w:rFonts w:ascii="Tahoma" w:hAnsi="Tahoma" w:cs="Tahoma"/>
                <w:color w:val="000000"/>
                <w:sz w:val="16"/>
                <w:szCs w:val="16"/>
              </w:rPr>
              <w:t>Монитор и системный блок должны быть строго одного производителя</w:t>
            </w:r>
          </w:p>
        </w:tc>
      </w:tr>
    </w:tbl>
    <w:p w:rsidR="000E5661" w:rsidRDefault="000E5661" w:rsidP="000E5661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color w:val="000000" w:themeColor="text1"/>
        </w:rPr>
      </w:pPr>
    </w:p>
    <w:p w:rsidR="000E5661" w:rsidRPr="00576B45" w:rsidRDefault="00576B45" w:rsidP="007320B0">
      <w:pPr>
        <w:widowControl/>
        <w:numPr>
          <w:ilvl w:val="0"/>
          <w:numId w:val="27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</w:rPr>
      </w:pPr>
      <w:r>
        <w:rPr>
          <w:rFonts w:cs="Tahoma"/>
          <w:b/>
        </w:rPr>
        <w:t xml:space="preserve">Требования к сроку и объему поставки продукции  </w:t>
      </w:r>
    </w:p>
    <w:p w:rsidR="00576B45" w:rsidRDefault="00576B45" w:rsidP="00576B45">
      <w:pPr>
        <w:widowControl/>
        <w:tabs>
          <w:tab w:val="left" w:pos="360"/>
        </w:tabs>
        <w:autoSpaceDE/>
        <w:adjustRightInd/>
        <w:ind w:right="480"/>
        <w:jc w:val="both"/>
        <w:rPr>
          <w:rFonts w:cs="Tahoma"/>
          <w:b/>
        </w:rPr>
      </w:pPr>
    </w:p>
    <w:p w:rsidR="00576B45" w:rsidRPr="00576B45" w:rsidRDefault="00576B45" w:rsidP="00576B45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  <w:r>
        <w:rPr>
          <w:rFonts w:cs="Tahoma"/>
          <w:b/>
        </w:rPr>
        <w:t xml:space="preserve">Необходимо осуществить поставку </w:t>
      </w:r>
      <w:r w:rsidR="008A233A">
        <w:rPr>
          <w:rFonts w:cs="Tahoma"/>
          <w:b/>
        </w:rPr>
        <w:t xml:space="preserve">продукции </w:t>
      </w:r>
      <w:r>
        <w:rPr>
          <w:rFonts w:cs="Tahoma"/>
          <w:b/>
        </w:rPr>
        <w:t>по адресам грузополучателей</w:t>
      </w:r>
      <w:r w:rsidRPr="00576B45">
        <w:rPr>
          <w:rFonts w:cs="Tahoma"/>
          <w:b/>
        </w:rPr>
        <w:t xml:space="preserve"> </w:t>
      </w:r>
      <w:r>
        <w:rPr>
          <w:rFonts w:cs="Tahoma"/>
          <w:b/>
        </w:rPr>
        <w:t>в сроки и в объеме, указанным в таблице:</w:t>
      </w:r>
    </w:p>
    <w:p w:rsidR="00576B45" w:rsidRPr="000E5661" w:rsidRDefault="00576B45" w:rsidP="00576B45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</w:rPr>
      </w:pPr>
    </w:p>
    <w:tbl>
      <w:tblPr>
        <w:tblStyle w:val="a4"/>
        <w:tblpPr w:leftFromText="180" w:rightFromText="180" w:vertAnchor="text" w:tblpY="1"/>
        <w:tblOverlap w:val="never"/>
        <w:tblW w:w="10456" w:type="dxa"/>
        <w:tblLook w:val="04A0" w:firstRow="1" w:lastRow="0" w:firstColumn="1" w:lastColumn="0" w:noHBand="0" w:noVBand="1"/>
      </w:tblPr>
      <w:tblGrid>
        <w:gridCol w:w="776"/>
        <w:gridCol w:w="4435"/>
        <w:gridCol w:w="1701"/>
        <w:gridCol w:w="1701"/>
        <w:gridCol w:w="1843"/>
      </w:tblGrid>
      <w:tr w:rsidR="00C6051F" w:rsidRPr="000E5661" w:rsidTr="000C0273">
        <w:trPr>
          <w:trHeight w:val="300"/>
        </w:trPr>
        <w:tc>
          <w:tcPr>
            <w:tcW w:w="776" w:type="dxa"/>
            <w:noWrap/>
            <w:hideMark/>
          </w:tcPr>
          <w:p w:rsidR="00C6051F" w:rsidRPr="000E5661" w:rsidRDefault="00C6051F" w:rsidP="00F4684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bCs/>
                <w:sz w:val="18"/>
                <w:szCs w:val="18"/>
              </w:rPr>
              <w:t>№п/п</w:t>
            </w:r>
          </w:p>
        </w:tc>
        <w:tc>
          <w:tcPr>
            <w:tcW w:w="4435" w:type="dxa"/>
            <w:noWrap/>
            <w:hideMark/>
          </w:tcPr>
          <w:p w:rsidR="00C6051F" w:rsidRPr="000E5661" w:rsidRDefault="00C6051F" w:rsidP="00F4684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1701" w:type="dxa"/>
            <w:noWrap/>
            <w:hideMark/>
          </w:tcPr>
          <w:p w:rsidR="00C6051F" w:rsidRPr="000E5661" w:rsidRDefault="00C6051F" w:rsidP="00F4684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Кол-во </w:t>
            </w:r>
          </w:p>
        </w:tc>
        <w:tc>
          <w:tcPr>
            <w:tcW w:w="1701" w:type="dxa"/>
            <w:noWrap/>
            <w:hideMark/>
          </w:tcPr>
          <w:p w:rsidR="00C6051F" w:rsidRPr="000E5661" w:rsidRDefault="00C6051F" w:rsidP="00F4684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1843" w:type="dxa"/>
          </w:tcPr>
          <w:p w:rsidR="00C6051F" w:rsidRPr="000E5661" w:rsidRDefault="00C6051F" w:rsidP="00F4684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Срок поставки</w:t>
            </w:r>
          </w:p>
        </w:tc>
      </w:tr>
      <w:tr w:rsidR="00C6051F" w:rsidRPr="000E5661" w:rsidTr="009B0C2F">
        <w:trPr>
          <w:trHeight w:val="300"/>
        </w:trPr>
        <w:tc>
          <w:tcPr>
            <w:tcW w:w="10456" w:type="dxa"/>
            <w:gridSpan w:val="5"/>
            <w:noWrap/>
          </w:tcPr>
          <w:p w:rsidR="00C6051F" w:rsidRPr="000E5661" w:rsidRDefault="000D336A" w:rsidP="00F46844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АО</w:t>
            </w:r>
            <w:r w:rsidR="00C6051F" w:rsidRPr="000E5661">
              <w:rPr>
                <w:rFonts w:ascii="Tahoma" w:hAnsi="Tahoma" w:cs="Tahoma"/>
                <w:sz w:val="18"/>
                <w:szCs w:val="18"/>
              </w:rPr>
              <w:t xml:space="preserve"> «ЭнергосбыТ Плюс»</w:t>
            </w:r>
          </w:p>
          <w:p w:rsidR="00C6051F" w:rsidRPr="000E5661" w:rsidRDefault="00C6051F" w:rsidP="00F4684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 xml:space="preserve">Адрес </w:t>
            </w:r>
            <w:r w:rsidR="000D336A" w:rsidRPr="000E5661">
              <w:rPr>
                <w:rFonts w:ascii="Tahoma" w:hAnsi="Tahoma" w:cs="Tahoma"/>
                <w:b/>
                <w:sz w:val="18"/>
                <w:szCs w:val="18"/>
              </w:rPr>
              <w:t xml:space="preserve">поставки: </w:t>
            </w:r>
            <w:r w:rsidR="000D336A" w:rsidRPr="000E5661">
              <w:rPr>
                <w:rFonts w:ascii="Tahoma" w:hAnsi="Tahoma" w:cs="Tahoma"/>
                <w:bCs/>
                <w:sz w:val="18"/>
                <w:szCs w:val="18"/>
              </w:rPr>
              <w:t>143421</w:t>
            </w:r>
            <w:r w:rsidRPr="000E5661">
              <w:rPr>
                <w:rFonts w:ascii="Tahoma" w:hAnsi="Tahoma" w:cs="Tahoma"/>
                <w:bCs/>
                <w:sz w:val="18"/>
                <w:szCs w:val="18"/>
              </w:rPr>
              <w:t>, Московская область, г.о. Красногорск, тер. Автодорога Балтия, км 26-й, д. 5, строение 3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F468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Системный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блок</w:t>
            </w:r>
          </w:p>
        </w:tc>
        <w:tc>
          <w:tcPr>
            <w:tcW w:w="1701" w:type="dxa"/>
            <w:noWrap/>
          </w:tcPr>
          <w:p w:rsidR="00C6051F" w:rsidRPr="000E5661" w:rsidRDefault="00C6051F" w:rsidP="00F46844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  <w:noWrap/>
          </w:tcPr>
          <w:p w:rsidR="00C6051F" w:rsidRPr="000E5661" w:rsidRDefault="00C6051F" w:rsidP="00F4684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F468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F468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35" w:type="dxa"/>
            <w:noWrap/>
          </w:tcPr>
          <w:p w:rsidR="00C6051F" w:rsidRPr="000E5661" w:rsidRDefault="00C6051F" w:rsidP="00F4684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</w:tcPr>
          <w:p w:rsidR="00C6051F" w:rsidRPr="000E5661" w:rsidRDefault="00C6051F" w:rsidP="00F46844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701" w:type="dxa"/>
            <w:noWrap/>
          </w:tcPr>
          <w:p w:rsidR="00C6051F" w:rsidRPr="000E5661" w:rsidRDefault="00C6051F" w:rsidP="00F468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F4684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416972">
        <w:trPr>
          <w:trHeight w:val="579"/>
        </w:trPr>
        <w:tc>
          <w:tcPr>
            <w:tcW w:w="10456" w:type="dxa"/>
            <w:gridSpan w:val="5"/>
          </w:tcPr>
          <w:p w:rsidR="00C6051F" w:rsidRPr="000E5661" w:rsidRDefault="00C6051F" w:rsidP="00F4684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Грузополучатель: </w:t>
            </w:r>
            <w:r w:rsidRPr="000E5661">
              <w:rPr>
                <w:rFonts w:ascii="Tahoma" w:hAnsi="Tahoma" w:cs="Tahoma"/>
                <w:bCs/>
                <w:sz w:val="18"/>
                <w:szCs w:val="18"/>
              </w:rPr>
              <w:t>Свердловский филиал АО «ЭнергосбыТ Плюс»</w:t>
            </w:r>
          </w:p>
          <w:p w:rsidR="00C6051F" w:rsidRPr="000E5661" w:rsidRDefault="00C6051F" w:rsidP="00F4684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Адрес поставки: </w:t>
            </w:r>
            <w:r w:rsidRPr="000E5661">
              <w:rPr>
                <w:rFonts w:ascii="Tahoma" w:hAnsi="Tahoma" w:cs="Tahoma"/>
                <w:bCs/>
                <w:sz w:val="18"/>
                <w:szCs w:val="18"/>
              </w:rPr>
              <w:t>620017, Свердловская область, г. Екатеринбург, ул. Электриков, д.16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Системный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блок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  <w:r w:rsidRPr="000E5661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Ноябрь 2024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Ноябрь 2024</w:t>
            </w:r>
          </w:p>
        </w:tc>
      </w:tr>
      <w:tr w:rsidR="00C6051F" w:rsidRPr="000E5661" w:rsidTr="004C7308">
        <w:trPr>
          <w:trHeight w:val="300"/>
        </w:trPr>
        <w:tc>
          <w:tcPr>
            <w:tcW w:w="10456" w:type="dxa"/>
            <w:gridSpan w:val="5"/>
            <w:noWrap/>
          </w:tcPr>
          <w:p w:rsidR="00C6051F" w:rsidRPr="000E5661" w:rsidRDefault="000D336A" w:rsidP="00F46844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Оренбургский</w:t>
            </w:r>
            <w:r w:rsidR="00C6051F" w:rsidRPr="000E5661">
              <w:rPr>
                <w:rFonts w:ascii="Tahoma" w:hAnsi="Tahoma" w:cs="Tahoma"/>
                <w:sz w:val="18"/>
                <w:szCs w:val="18"/>
              </w:rPr>
              <w:t xml:space="preserve"> филиал АО «ЭнергосбыТ Плюс»</w:t>
            </w:r>
          </w:p>
          <w:p w:rsidR="00C6051F" w:rsidRPr="000E5661" w:rsidRDefault="00C6051F" w:rsidP="00F4684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0E5661">
              <w:rPr>
                <w:rFonts w:ascii="Tahoma" w:hAnsi="Tahoma" w:cs="Tahoma"/>
                <w:sz w:val="18"/>
                <w:szCs w:val="18"/>
              </w:rPr>
              <w:t>460024, Оренбургская обл., г. Оренбург, ул. Аксакова, д. 3а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Системный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блок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Ноябрь 2024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Ноябрь 2024</w:t>
            </w:r>
          </w:p>
        </w:tc>
      </w:tr>
      <w:tr w:rsidR="00C6051F" w:rsidRPr="000E5661" w:rsidTr="00A23612">
        <w:trPr>
          <w:trHeight w:val="300"/>
        </w:trPr>
        <w:tc>
          <w:tcPr>
            <w:tcW w:w="10456" w:type="dxa"/>
            <w:gridSpan w:val="5"/>
            <w:noWrap/>
          </w:tcPr>
          <w:p w:rsidR="00C6051F" w:rsidRPr="000E5661" w:rsidRDefault="000D336A" w:rsidP="00F46844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Кировский</w:t>
            </w:r>
            <w:r w:rsidR="00C6051F" w:rsidRPr="000E5661">
              <w:rPr>
                <w:rFonts w:ascii="Tahoma" w:hAnsi="Tahoma" w:cs="Tahoma"/>
                <w:sz w:val="18"/>
                <w:szCs w:val="18"/>
              </w:rPr>
              <w:t xml:space="preserve"> филиал АО «ЭнергосбыТ Плюс»</w:t>
            </w:r>
          </w:p>
          <w:p w:rsidR="00C6051F" w:rsidRPr="000E5661" w:rsidRDefault="00C6051F" w:rsidP="00F4684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610046, Кировская обл., г. Киров, ул. Преображенская, д. 90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Системный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блок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53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Ноябрь 2024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Ноябрь 2024</w:t>
            </w:r>
          </w:p>
        </w:tc>
      </w:tr>
      <w:tr w:rsidR="00C6051F" w:rsidRPr="000E5661" w:rsidTr="00105D7E">
        <w:trPr>
          <w:trHeight w:val="300"/>
        </w:trPr>
        <w:tc>
          <w:tcPr>
            <w:tcW w:w="10456" w:type="dxa"/>
            <w:gridSpan w:val="5"/>
            <w:noWrap/>
          </w:tcPr>
          <w:p w:rsidR="00C6051F" w:rsidRPr="000E5661" w:rsidRDefault="000D336A" w:rsidP="00F46844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Удмуртский</w:t>
            </w:r>
            <w:r w:rsidR="00C6051F" w:rsidRPr="000E5661">
              <w:rPr>
                <w:rFonts w:ascii="Tahoma" w:hAnsi="Tahoma" w:cs="Tahoma"/>
                <w:sz w:val="18"/>
                <w:szCs w:val="18"/>
              </w:rPr>
              <w:t xml:space="preserve"> филиал АО «ЭнергосбыТ Плюс»</w:t>
            </w:r>
          </w:p>
          <w:p w:rsidR="00C6051F" w:rsidRPr="000E5661" w:rsidRDefault="00C6051F" w:rsidP="00F4684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0E5661">
              <w:rPr>
                <w:rFonts w:ascii="Tahoma" w:hAnsi="Tahoma" w:cs="Tahoma"/>
                <w:bCs/>
                <w:sz w:val="18"/>
                <w:szCs w:val="18"/>
              </w:rPr>
              <w:t>426063, Удмуртская Республика, г. Ижевск, ул. Орджоникидзе, д. 52а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Системный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блок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DB4066">
        <w:trPr>
          <w:trHeight w:val="300"/>
        </w:trPr>
        <w:tc>
          <w:tcPr>
            <w:tcW w:w="10456" w:type="dxa"/>
            <w:gridSpan w:val="5"/>
            <w:noWrap/>
          </w:tcPr>
          <w:p w:rsidR="00C6051F" w:rsidRPr="000E5661" w:rsidRDefault="000D336A" w:rsidP="00F46844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АО</w:t>
            </w:r>
            <w:r w:rsidR="00C6051F" w:rsidRPr="000E5661">
              <w:rPr>
                <w:rFonts w:ascii="Tahoma" w:hAnsi="Tahoma" w:cs="Tahoma"/>
                <w:sz w:val="18"/>
                <w:szCs w:val="18"/>
              </w:rPr>
              <w:t xml:space="preserve"> «Коми энергосбытовая компания»</w:t>
            </w:r>
          </w:p>
          <w:p w:rsidR="00C6051F" w:rsidRPr="000E5661" w:rsidRDefault="00C6051F" w:rsidP="00F4684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 xml:space="preserve">Адрес </w:t>
            </w:r>
            <w:r w:rsidR="000D336A" w:rsidRPr="000E5661">
              <w:rPr>
                <w:rFonts w:ascii="Tahoma" w:hAnsi="Tahoma" w:cs="Tahoma"/>
                <w:b/>
                <w:sz w:val="18"/>
                <w:szCs w:val="18"/>
              </w:rPr>
              <w:t xml:space="preserve">поставки: </w:t>
            </w:r>
            <w:r w:rsidR="000D336A" w:rsidRPr="000E5661">
              <w:rPr>
                <w:rFonts w:ascii="Tahoma" w:hAnsi="Tahoma" w:cs="Tahoma"/>
                <w:sz w:val="18"/>
                <w:szCs w:val="18"/>
              </w:rPr>
              <w:t>167000</w:t>
            </w:r>
            <w:r w:rsidRPr="000E5661">
              <w:rPr>
                <w:rFonts w:ascii="Tahoma" w:hAnsi="Tahoma" w:cs="Tahoma"/>
                <w:sz w:val="18"/>
                <w:szCs w:val="18"/>
              </w:rPr>
              <w:t>, Республика Коми, г. Сыктывкар, ул. Первомайская, д.70Б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Системный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блок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CA18E6">
        <w:trPr>
          <w:trHeight w:val="300"/>
        </w:trPr>
        <w:tc>
          <w:tcPr>
            <w:tcW w:w="10456" w:type="dxa"/>
            <w:gridSpan w:val="5"/>
            <w:noWrap/>
          </w:tcPr>
          <w:p w:rsidR="00C6051F" w:rsidRPr="000E5661" w:rsidRDefault="000D336A" w:rsidP="00F46844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Владимирский</w:t>
            </w:r>
            <w:r w:rsidR="00C6051F" w:rsidRPr="000E5661">
              <w:rPr>
                <w:rFonts w:ascii="Tahoma" w:hAnsi="Tahoma" w:cs="Tahoma"/>
                <w:sz w:val="18"/>
                <w:szCs w:val="18"/>
              </w:rPr>
              <w:t xml:space="preserve"> филиал АО «ЭнергосбыТ Плюс»</w:t>
            </w:r>
          </w:p>
          <w:p w:rsidR="00C6051F" w:rsidRPr="000E5661" w:rsidRDefault="00C6051F" w:rsidP="00F4684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600017, г. Владимир, ул. Батурина, д. 30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Системный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блок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0E5661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645215">
        <w:trPr>
          <w:trHeight w:val="300"/>
        </w:trPr>
        <w:tc>
          <w:tcPr>
            <w:tcW w:w="10456" w:type="dxa"/>
            <w:gridSpan w:val="5"/>
            <w:noWrap/>
          </w:tcPr>
          <w:p w:rsidR="00C6051F" w:rsidRPr="000E5661" w:rsidRDefault="000D336A" w:rsidP="00F46844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Марий</w:t>
            </w:r>
            <w:r w:rsidR="00C6051F" w:rsidRPr="000E5661">
              <w:rPr>
                <w:rFonts w:ascii="Tahoma" w:hAnsi="Tahoma" w:cs="Tahoma"/>
                <w:sz w:val="18"/>
                <w:szCs w:val="18"/>
              </w:rPr>
              <w:t xml:space="preserve"> Эл и Чувашии филиал АО «ЭнергосбыТ Плюс»</w:t>
            </w:r>
          </w:p>
          <w:p w:rsidR="00C6051F" w:rsidRPr="000E5661" w:rsidRDefault="00C6051F" w:rsidP="00F4684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428000, Чувашская Республика, г. Чебоксары, ул. К.Маркса 52, 7 этаж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Системный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блок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4763E2">
        <w:trPr>
          <w:trHeight w:val="300"/>
        </w:trPr>
        <w:tc>
          <w:tcPr>
            <w:tcW w:w="10456" w:type="dxa"/>
            <w:gridSpan w:val="5"/>
            <w:noWrap/>
          </w:tcPr>
          <w:p w:rsidR="00C6051F" w:rsidRPr="000E5661" w:rsidRDefault="00C6051F" w:rsidP="00F46844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Мордовский филиал АО «ЭнергосбыТ Плюс»</w:t>
            </w:r>
          </w:p>
          <w:p w:rsidR="00C6051F" w:rsidRPr="000E5661" w:rsidRDefault="00C6051F" w:rsidP="00F4684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430032, Республика Мордовия, г. Саранск, пр. 50 лет Октября, д. 29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lastRenderedPageBreak/>
              <w:t>1.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Системный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блок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0E5661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933DE6">
        <w:trPr>
          <w:trHeight w:val="300"/>
        </w:trPr>
        <w:tc>
          <w:tcPr>
            <w:tcW w:w="10456" w:type="dxa"/>
            <w:gridSpan w:val="5"/>
            <w:noWrap/>
          </w:tcPr>
          <w:p w:rsidR="00C6051F" w:rsidRPr="000E5661" w:rsidRDefault="000D336A" w:rsidP="00F46844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Нижегородский</w:t>
            </w:r>
            <w:r w:rsidR="00C6051F" w:rsidRPr="000E5661">
              <w:rPr>
                <w:rFonts w:ascii="Tahoma" w:hAnsi="Tahoma" w:cs="Tahoma"/>
                <w:sz w:val="18"/>
                <w:szCs w:val="18"/>
              </w:rPr>
              <w:t xml:space="preserve"> филиал АО «ЭнергосбыТ Плюс»</w:t>
            </w:r>
          </w:p>
          <w:p w:rsidR="00C6051F" w:rsidRPr="000E5661" w:rsidRDefault="00C6051F" w:rsidP="00F4684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 xml:space="preserve">Адрес поставки: </w:t>
            </w:r>
            <w:r w:rsidR="000D336A" w:rsidRPr="000E5661">
              <w:rPr>
                <w:rFonts w:ascii="Tahoma" w:hAnsi="Tahoma" w:cs="Tahoma"/>
                <w:sz w:val="18"/>
                <w:szCs w:val="18"/>
              </w:rPr>
              <w:t>603950, г.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Нижний Новгород, ул. Алексеевская 10/16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Системный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блок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A3320E">
        <w:trPr>
          <w:trHeight w:val="300"/>
        </w:trPr>
        <w:tc>
          <w:tcPr>
            <w:tcW w:w="10456" w:type="dxa"/>
            <w:gridSpan w:val="5"/>
            <w:noWrap/>
          </w:tcPr>
          <w:p w:rsidR="00C6051F" w:rsidRPr="000E5661" w:rsidRDefault="000D336A" w:rsidP="00F46844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Пензенский</w:t>
            </w:r>
            <w:r w:rsidR="00C6051F" w:rsidRPr="000E5661">
              <w:rPr>
                <w:rFonts w:ascii="Tahoma" w:hAnsi="Tahoma" w:cs="Tahoma"/>
                <w:sz w:val="18"/>
                <w:szCs w:val="18"/>
              </w:rPr>
              <w:t xml:space="preserve"> филиал АО «ЭнергосбыТ Плюс»</w:t>
            </w:r>
          </w:p>
          <w:p w:rsidR="00C6051F" w:rsidRPr="000E5661" w:rsidRDefault="00C6051F" w:rsidP="00F4684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="000D336A" w:rsidRPr="000E5661">
              <w:rPr>
                <w:rFonts w:ascii="Tahoma" w:hAnsi="Tahoma" w:cs="Tahoma"/>
                <w:sz w:val="18"/>
                <w:szCs w:val="18"/>
              </w:rPr>
              <w:t>420036, г.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Пенза, ул. Гагарина, 11а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Системный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блок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0E5661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CB6BBC">
        <w:trPr>
          <w:trHeight w:val="300"/>
        </w:trPr>
        <w:tc>
          <w:tcPr>
            <w:tcW w:w="10456" w:type="dxa"/>
            <w:gridSpan w:val="5"/>
            <w:noWrap/>
          </w:tcPr>
          <w:p w:rsidR="00C6051F" w:rsidRPr="000E5661" w:rsidRDefault="000D336A" w:rsidP="00F46844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Пермский</w:t>
            </w:r>
            <w:r w:rsidR="00C6051F" w:rsidRPr="000E5661">
              <w:rPr>
                <w:rFonts w:ascii="Tahoma" w:hAnsi="Tahoma" w:cs="Tahoma"/>
                <w:sz w:val="18"/>
                <w:szCs w:val="18"/>
              </w:rPr>
              <w:t xml:space="preserve"> филиал АО «ЭнергосбыТ Плюс»</w:t>
            </w:r>
          </w:p>
          <w:p w:rsidR="00C6051F" w:rsidRPr="000E5661" w:rsidRDefault="00C6051F" w:rsidP="00F4684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Адрес поставки: 614000 Пермский край, г. Пермь, ул. П.Осипенко, д.41 «а»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Системный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блок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Pr="000E5661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87769F">
        <w:trPr>
          <w:trHeight w:val="300"/>
        </w:trPr>
        <w:tc>
          <w:tcPr>
            <w:tcW w:w="10456" w:type="dxa"/>
            <w:gridSpan w:val="5"/>
            <w:noWrap/>
          </w:tcPr>
          <w:p w:rsidR="00C6051F" w:rsidRPr="000E5661" w:rsidRDefault="00C6051F" w:rsidP="00F46844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D336A"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="000D336A" w:rsidRPr="000E5661">
              <w:rPr>
                <w:rFonts w:ascii="Tahoma" w:hAnsi="Tahoma" w:cs="Tahoma"/>
                <w:sz w:val="18"/>
                <w:szCs w:val="18"/>
              </w:rPr>
              <w:t>: Самарский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филиал АО «ЭнергосбыТ Плюс»</w:t>
            </w:r>
          </w:p>
          <w:p w:rsidR="00C6051F" w:rsidRPr="000E5661" w:rsidRDefault="00C6051F" w:rsidP="00F4684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Адрес поставки</w:t>
            </w:r>
            <w:r w:rsidRPr="000E5661">
              <w:rPr>
                <w:rFonts w:ascii="Tahoma" w:hAnsi="Tahoma" w:cs="Tahoma"/>
                <w:sz w:val="18"/>
                <w:szCs w:val="18"/>
              </w:rPr>
              <w:t>: 443110, Самарская область, г. Самара, ул. Челюскинцев, д.16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Системный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блок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  <w:r w:rsidRPr="000E5661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125E3E">
        <w:trPr>
          <w:trHeight w:val="300"/>
        </w:trPr>
        <w:tc>
          <w:tcPr>
            <w:tcW w:w="10456" w:type="dxa"/>
            <w:gridSpan w:val="5"/>
            <w:noWrap/>
          </w:tcPr>
          <w:p w:rsidR="00C6051F" w:rsidRPr="000E5661" w:rsidRDefault="000D336A" w:rsidP="00F46844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Саратовский</w:t>
            </w:r>
            <w:r w:rsidR="00C6051F" w:rsidRPr="000E5661">
              <w:rPr>
                <w:rFonts w:ascii="Tahoma" w:hAnsi="Tahoma" w:cs="Tahoma"/>
                <w:sz w:val="18"/>
                <w:szCs w:val="18"/>
              </w:rPr>
              <w:t xml:space="preserve"> филиал АО «ЭнергосбыТ Плюс»</w:t>
            </w:r>
          </w:p>
          <w:p w:rsidR="00C6051F" w:rsidRPr="000E5661" w:rsidRDefault="00C6051F" w:rsidP="00F4684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Адрес поставки: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410028, г. Саратов, ул. Чернышевского, 122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Системный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блок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Pr="000E5661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E84A43">
        <w:trPr>
          <w:trHeight w:val="300"/>
        </w:trPr>
        <w:tc>
          <w:tcPr>
            <w:tcW w:w="10456" w:type="dxa"/>
            <w:gridSpan w:val="5"/>
            <w:noWrap/>
          </w:tcPr>
          <w:p w:rsidR="00C6051F" w:rsidRPr="000E5661" w:rsidRDefault="000D336A" w:rsidP="00F46844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Ульяновский</w:t>
            </w:r>
            <w:r w:rsidR="00C6051F" w:rsidRPr="000E5661">
              <w:rPr>
                <w:rFonts w:ascii="Tahoma" w:hAnsi="Tahoma" w:cs="Tahoma"/>
                <w:sz w:val="18"/>
                <w:szCs w:val="18"/>
              </w:rPr>
              <w:t xml:space="preserve"> филиал АО «ЭнергосбыТ Плюс»</w:t>
            </w:r>
          </w:p>
          <w:p w:rsidR="00C6051F" w:rsidRPr="000E5661" w:rsidRDefault="00C6051F" w:rsidP="00F4684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0E5661">
              <w:rPr>
                <w:rFonts w:ascii="Tahoma" w:hAnsi="Tahoma" w:cs="Tahoma"/>
                <w:sz w:val="18"/>
                <w:szCs w:val="18"/>
              </w:rPr>
              <w:t>432042, Ульяновская область, г. Ульяновск, ул. Промышленная, 5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Системный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блок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1D16DD">
        <w:trPr>
          <w:trHeight w:val="300"/>
        </w:trPr>
        <w:tc>
          <w:tcPr>
            <w:tcW w:w="10456" w:type="dxa"/>
            <w:gridSpan w:val="5"/>
            <w:noWrap/>
          </w:tcPr>
          <w:p w:rsidR="00C6051F" w:rsidRPr="000E5661" w:rsidRDefault="000D336A" w:rsidP="00F46844">
            <w:pPr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>Грузополучатель</w:t>
            </w:r>
            <w:r w:rsidRPr="000E5661">
              <w:rPr>
                <w:rFonts w:ascii="Tahoma" w:hAnsi="Tahoma" w:cs="Tahoma"/>
                <w:sz w:val="18"/>
                <w:szCs w:val="18"/>
              </w:rPr>
              <w:t>: Ивановский</w:t>
            </w:r>
            <w:r w:rsidR="00C6051F" w:rsidRPr="000E5661">
              <w:rPr>
                <w:rFonts w:ascii="Tahoma" w:hAnsi="Tahoma" w:cs="Tahoma"/>
                <w:sz w:val="18"/>
                <w:szCs w:val="18"/>
              </w:rPr>
              <w:t xml:space="preserve"> филиал АО «ЭнергосбыТ Плюс»</w:t>
            </w:r>
          </w:p>
          <w:p w:rsidR="00C6051F" w:rsidRPr="000E5661" w:rsidRDefault="00C6051F" w:rsidP="00F4684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0E5661">
              <w:rPr>
                <w:rFonts w:ascii="Tahoma" w:hAnsi="Tahoma" w:cs="Tahoma"/>
                <w:b/>
                <w:sz w:val="18"/>
                <w:szCs w:val="18"/>
              </w:rPr>
              <w:t xml:space="preserve">Адрес поставки: </w:t>
            </w:r>
            <w:r w:rsidRPr="000E5661">
              <w:rPr>
                <w:rFonts w:ascii="Tahoma" w:hAnsi="Tahoma" w:cs="Tahoma"/>
                <w:bCs/>
                <w:sz w:val="18"/>
                <w:szCs w:val="18"/>
              </w:rPr>
              <w:t>153000, г. Иваново, ул. Смирнова, д.11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Системный</w:t>
            </w:r>
            <w:r w:rsidRPr="000E5661">
              <w:rPr>
                <w:rFonts w:ascii="Tahoma" w:hAnsi="Tahoma" w:cs="Tahoma"/>
                <w:sz w:val="18"/>
                <w:szCs w:val="18"/>
              </w:rPr>
              <w:t xml:space="preserve"> блок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  <w:r w:rsidRPr="000E5661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45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  <w:tr w:rsidR="00C6051F" w:rsidRPr="000E5661" w:rsidTr="000C0273">
        <w:trPr>
          <w:trHeight w:val="300"/>
        </w:trPr>
        <w:tc>
          <w:tcPr>
            <w:tcW w:w="776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435" w:type="dxa"/>
            <w:noWrap/>
          </w:tcPr>
          <w:p w:rsidR="00C6051F" w:rsidRPr="000E5661" w:rsidRDefault="00C6051F" w:rsidP="000E566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Монитор</w:t>
            </w:r>
          </w:p>
        </w:tc>
        <w:tc>
          <w:tcPr>
            <w:tcW w:w="1701" w:type="dxa"/>
            <w:noWrap/>
            <w:vAlign w:val="center"/>
          </w:tcPr>
          <w:p w:rsidR="00C6051F" w:rsidRPr="000E5661" w:rsidRDefault="00C6051F" w:rsidP="000E5661">
            <w:pPr>
              <w:jc w:val="center"/>
              <w:outlineLvl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701" w:type="dxa"/>
            <w:noWrap/>
          </w:tcPr>
          <w:p w:rsidR="00C6051F" w:rsidRPr="000E5661" w:rsidRDefault="00C6051F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E5661"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843" w:type="dxa"/>
          </w:tcPr>
          <w:p w:rsidR="00C6051F" w:rsidRPr="000E5661" w:rsidRDefault="000C0273" w:rsidP="000E56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Август 2024</w:t>
            </w:r>
          </w:p>
        </w:tc>
      </w:tr>
    </w:tbl>
    <w:p w:rsidR="007320B0" w:rsidRPr="007320B0" w:rsidRDefault="007320B0" w:rsidP="007320B0">
      <w:pPr>
        <w:spacing w:after="192" w:line="1" w:lineRule="exact"/>
        <w:rPr>
          <w:rFonts w:ascii="Tahoma" w:hAnsi="Tahoma" w:cs="Tahoma"/>
        </w:rPr>
      </w:pPr>
    </w:p>
    <w:p w:rsidR="007320B0" w:rsidRPr="001B3372" w:rsidRDefault="007320B0" w:rsidP="001B3372">
      <w:pPr>
        <w:pStyle w:val="a3"/>
        <w:widowControl/>
        <w:numPr>
          <w:ilvl w:val="0"/>
          <w:numId w:val="28"/>
        </w:numPr>
        <w:tabs>
          <w:tab w:val="left" w:pos="709"/>
        </w:tabs>
        <w:autoSpaceDE/>
        <w:autoSpaceDN/>
        <w:adjustRightInd/>
        <w:jc w:val="both"/>
        <w:rPr>
          <w:rFonts w:ascii="Tahoma" w:hAnsi="Tahoma" w:cs="Tahoma"/>
          <w:b/>
        </w:rPr>
      </w:pPr>
      <w:r w:rsidRPr="001B3372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</w:rPr>
      </w:pPr>
      <w:r w:rsidRPr="007320B0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7320B0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7320B0">
        <w:rPr>
          <w:rFonts w:ascii="Tahoma" w:hAnsi="Tahoma" w:cs="Tahoma"/>
          <w:color w:val="000000"/>
        </w:rPr>
        <w:t xml:space="preserve"> </w:t>
      </w:r>
    </w:p>
    <w:p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7320B0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spacing w:after="200"/>
        <w:ind w:left="0" w:firstLine="567"/>
        <w:contextualSpacing/>
        <w:jc w:val="both"/>
        <w:rPr>
          <w:rFonts w:ascii="Tahoma" w:hAnsi="Tahoma" w:cs="Tahoma"/>
        </w:rPr>
      </w:pPr>
      <w:r w:rsidRPr="007320B0">
        <w:rPr>
          <w:rFonts w:ascii="Tahoma" w:hAnsi="Tahoma" w:cs="Tahoma"/>
        </w:rPr>
        <w:t xml:space="preserve">При подаче предложения на поставляемую продукцию обязательно указание в предложении парт-номеров предлагаемого к поставке оборудования. </w:t>
      </w:r>
    </w:p>
    <w:p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color w:val="000000"/>
        </w:rPr>
      </w:pPr>
      <w:r w:rsidRPr="007320B0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7320B0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7320B0" w:rsidRPr="007320B0" w:rsidRDefault="007320B0" w:rsidP="007320B0">
      <w:pPr>
        <w:widowControl/>
        <w:numPr>
          <w:ilvl w:val="1"/>
          <w:numId w:val="28"/>
        </w:numPr>
        <w:autoSpaceDE/>
        <w:autoSpaceDN/>
        <w:adjustRightInd/>
        <w:ind w:left="0" w:firstLine="567"/>
        <w:contextualSpacing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7320B0" w:rsidRPr="007320B0" w:rsidRDefault="007320B0" w:rsidP="007320B0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:rsidR="007320B0" w:rsidRPr="007320B0" w:rsidRDefault="007320B0" w:rsidP="007320B0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  <w:r w:rsidRPr="007320B0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7320B0">
          <w:rPr>
            <w:rFonts w:ascii="Tahoma" w:hAnsi="Tahoma" w:cs="Tahoma"/>
            <w:snapToGrid w:val="0"/>
          </w:rPr>
          <w:t>санитарным нормам</w:t>
        </w:r>
      </w:hyperlink>
      <w:r w:rsidRPr="007320B0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7320B0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7320B0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7320B0" w:rsidRPr="007320B0" w:rsidRDefault="007320B0" w:rsidP="007320B0">
      <w:pPr>
        <w:widowControl/>
        <w:numPr>
          <w:ilvl w:val="0"/>
          <w:numId w:val="29"/>
        </w:numPr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b/>
          <w:snapToGrid w:val="0"/>
        </w:rPr>
        <w:lastRenderedPageBreak/>
        <w:t>Порядок сдачи и приемки продукции:</w:t>
      </w:r>
      <w:r w:rsidRPr="007320B0">
        <w:rPr>
          <w:rFonts w:ascii="Tahoma" w:hAnsi="Tahoma" w:cs="Tahoma"/>
          <w:snapToGrid w:val="0"/>
        </w:rPr>
        <w:t xml:space="preserve"> Приемка Продукции по количеству производится уполномоченным представителем Покупателя или указанного им грузополучателя не позднее </w:t>
      </w:r>
      <w:r w:rsidR="00317C6D">
        <w:rPr>
          <w:rFonts w:ascii="Tahoma" w:hAnsi="Tahoma" w:cs="Tahoma"/>
          <w:snapToGrid w:val="0"/>
        </w:rPr>
        <w:t>15</w:t>
      </w:r>
      <w:r w:rsidRPr="007320B0">
        <w:rPr>
          <w:rFonts w:ascii="Tahoma" w:hAnsi="Tahoma" w:cs="Tahoma"/>
          <w:snapToGrid w:val="0"/>
        </w:rPr>
        <w:t xml:space="preserve"> (</w:t>
      </w:r>
      <w:r w:rsidR="00317C6D">
        <w:rPr>
          <w:rFonts w:ascii="Tahoma" w:hAnsi="Tahoma" w:cs="Tahoma"/>
          <w:snapToGrid w:val="0"/>
        </w:rPr>
        <w:t>пятнадцати</w:t>
      </w:r>
      <w:r w:rsidRPr="007320B0">
        <w:rPr>
          <w:rFonts w:ascii="Tahoma" w:hAnsi="Tahoma" w:cs="Tahoma"/>
          <w:snapToGrid w:val="0"/>
        </w:rPr>
        <w:t xml:space="preserve">) </w:t>
      </w:r>
      <w:r w:rsidR="0014649F">
        <w:rPr>
          <w:rFonts w:ascii="Tahoma" w:hAnsi="Tahoma" w:cs="Tahoma"/>
          <w:snapToGrid w:val="0"/>
        </w:rPr>
        <w:t>календарных</w:t>
      </w:r>
      <w:r w:rsidRPr="007320B0">
        <w:rPr>
          <w:rFonts w:ascii="Tahoma" w:hAnsi="Tahoma" w:cs="Tahoma"/>
          <w:snapToGrid w:val="0"/>
        </w:rPr>
        <w:t xml:space="preserve">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7320B0" w:rsidRPr="007320B0" w:rsidRDefault="007320B0" w:rsidP="007320B0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320B0" w:rsidRPr="007320B0" w:rsidRDefault="007320B0" w:rsidP="007320B0">
      <w:pPr>
        <w:widowControl/>
        <w:autoSpaceDE/>
        <w:autoSpaceDN/>
        <w:adjustRightInd/>
        <w:ind w:firstLine="567"/>
        <w:jc w:val="both"/>
        <w:rPr>
          <w:rFonts w:ascii="Tahoma" w:hAnsi="Tahoma" w:cs="Tahoma"/>
          <w:snapToGrid w:val="0"/>
        </w:rPr>
      </w:pPr>
      <w:r w:rsidRPr="007320B0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7320B0" w:rsidRPr="007320B0" w:rsidRDefault="007320B0" w:rsidP="007320B0">
      <w:pPr>
        <w:jc w:val="center"/>
        <w:rPr>
          <w:rFonts w:ascii="Tahoma" w:hAnsi="Tahoma" w:cs="Tahoma"/>
        </w:rPr>
      </w:pPr>
    </w:p>
    <w:p w:rsidR="007320B0" w:rsidRPr="007320B0" w:rsidRDefault="007320B0" w:rsidP="007320B0">
      <w:pPr>
        <w:jc w:val="center"/>
        <w:rPr>
          <w:rFonts w:ascii="Tahoma" w:hAnsi="Tahoma" w:cs="Tahoma"/>
        </w:rPr>
      </w:pPr>
    </w:p>
    <w:p w:rsidR="00476D80" w:rsidRDefault="00476D80" w:rsidP="00476D80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sectPr w:rsidR="00476D80" w:rsidSect="001968CD">
      <w:pgSz w:w="11906" w:h="16838"/>
      <w:pgMar w:top="964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D5A" w:rsidRDefault="00761D5A" w:rsidP="00476D80">
      <w:r>
        <w:separator/>
      </w:r>
    </w:p>
  </w:endnote>
  <w:endnote w:type="continuationSeparator" w:id="0">
    <w:p w:rsidR="00761D5A" w:rsidRDefault="00761D5A" w:rsidP="0047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D5A" w:rsidRDefault="00761D5A" w:rsidP="00476D80">
      <w:r>
        <w:separator/>
      </w:r>
    </w:p>
  </w:footnote>
  <w:footnote w:type="continuationSeparator" w:id="0">
    <w:p w:rsidR="00761D5A" w:rsidRDefault="00761D5A" w:rsidP="00476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56A5FCE"/>
    <w:multiLevelType w:val="multilevel"/>
    <w:tmpl w:val="B0E85D38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6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1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2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20"/>
  </w:num>
  <w:num w:numId="3">
    <w:abstractNumId w:val="25"/>
  </w:num>
  <w:num w:numId="4">
    <w:abstractNumId w:val="23"/>
  </w:num>
  <w:num w:numId="5">
    <w:abstractNumId w:val="0"/>
  </w:num>
  <w:num w:numId="6">
    <w:abstractNumId w:val="14"/>
  </w:num>
  <w:num w:numId="7">
    <w:abstractNumId w:val="22"/>
  </w:num>
  <w:num w:numId="8">
    <w:abstractNumId w:val="10"/>
  </w:num>
  <w:num w:numId="9">
    <w:abstractNumId w:val="11"/>
  </w:num>
  <w:num w:numId="10">
    <w:abstractNumId w:val="3"/>
  </w:num>
  <w:num w:numId="11">
    <w:abstractNumId w:val="17"/>
  </w:num>
  <w:num w:numId="12">
    <w:abstractNumId w:val="18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3"/>
  </w:num>
  <w:num w:numId="19">
    <w:abstractNumId w:val="16"/>
  </w:num>
  <w:num w:numId="20">
    <w:abstractNumId w:val="21"/>
  </w:num>
  <w:num w:numId="21">
    <w:abstractNumId w:val="19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D80"/>
    <w:rsid w:val="000A255A"/>
    <w:rsid w:val="000C0273"/>
    <w:rsid w:val="000D336A"/>
    <w:rsid w:val="000E5661"/>
    <w:rsid w:val="001224EB"/>
    <w:rsid w:val="0014649F"/>
    <w:rsid w:val="00170098"/>
    <w:rsid w:val="001968CD"/>
    <w:rsid w:val="001B3372"/>
    <w:rsid w:val="001C2DD6"/>
    <w:rsid w:val="002B69BA"/>
    <w:rsid w:val="00303300"/>
    <w:rsid w:val="00317C6D"/>
    <w:rsid w:val="0032730D"/>
    <w:rsid w:val="003462C0"/>
    <w:rsid w:val="00354612"/>
    <w:rsid w:val="00373234"/>
    <w:rsid w:val="00476D80"/>
    <w:rsid w:val="00576B45"/>
    <w:rsid w:val="00582B11"/>
    <w:rsid w:val="00627BCA"/>
    <w:rsid w:val="007015B6"/>
    <w:rsid w:val="007320B0"/>
    <w:rsid w:val="00761D5A"/>
    <w:rsid w:val="0077130D"/>
    <w:rsid w:val="007859D1"/>
    <w:rsid w:val="0079550F"/>
    <w:rsid w:val="0089666F"/>
    <w:rsid w:val="008A233A"/>
    <w:rsid w:val="008B0006"/>
    <w:rsid w:val="008D0DAC"/>
    <w:rsid w:val="00920F0C"/>
    <w:rsid w:val="009462C3"/>
    <w:rsid w:val="00952E73"/>
    <w:rsid w:val="009D67EA"/>
    <w:rsid w:val="00A032AB"/>
    <w:rsid w:val="00A72977"/>
    <w:rsid w:val="00B04789"/>
    <w:rsid w:val="00BC1368"/>
    <w:rsid w:val="00C27090"/>
    <w:rsid w:val="00C6051F"/>
    <w:rsid w:val="00CE719D"/>
    <w:rsid w:val="00D606EF"/>
    <w:rsid w:val="00D933DF"/>
    <w:rsid w:val="00DA2246"/>
    <w:rsid w:val="00DC5579"/>
    <w:rsid w:val="00EA7546"/>
    <w:rsid w:val="00EC6636"/>
    <w:rsid w:val="00F6319C"/>
    <w:rsid w:val="00F7279C"/>
    <w:rsid w:val="00F9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A7891"/>
  <w15:docId w15:val="{CB384EAB-8D19-4BB8-9C3C-EA065A4F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476D80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476D80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476D8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476D8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476D80"/>
    <w:pPr>
      <w:ind w:left="720"/>
      <w:contextualSpacing/>
    </w:pPr>
  </w:style>
  <w:style w:type="table" w:styleId="a4">
    <w:name w:val="Table Grid"/>
    <w:basedOn w:val="a1"/>
    <w:uiPriority w:val="59"/>
    <w:rsid w:val="00476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476D8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476D80"/>
  </w:style>
  <w:style w:type="paragraph" w:customStyle="1" w:styleId="a8">
    <w:name w:val="Подподпункт"/>
    <w:basedOn w:val="a7"/>
    <w:rsid w:val="00476D80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476D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476D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76D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476D8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76D80"/>
  </w:style>
  <w:style w:type="character" w:customStyle="1" w:styleId="ad">
    <w:name w:val="Текст примечания Знак"/>
    <w:basedOn w:val="a0"/>
    <w:link w:val="ac"/>
    <w:uiPriority w:val="99"/>
    <w:semiHidden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76D8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76D80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76D8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76D80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476D80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unhideWhenUsed/>
    <w:rsid w:val="00476D8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476D80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476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476D80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476D80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7320B0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4">
    <w:name w:val="s14"/>
    <w:basedOn w:val="a"/>
    <w:uiPriority w:val="99"/>
    <w:semiHidden/>
    <w:rsid w:val="009462C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16">
    <w:name w:val="s16"/>
    <w:basedOn w:val="a"/>
    <w:uiPriority w:val="99"/>
    <w:semiHidden/>
    <w:rsid w:val="009462C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s6">
    <w:name w:val="s6"/>
    <w:basedOn w:val="a0"/>
    <w:rsid w:val="009462C3"/>
  </w:style>
  <w:style w:type="character" w:customStyle="1" w:styleId="s12">
    <w:name w:val="s12"/>
    <w:basedOn w:val="a0"/>
    <w:rsid w:val="009462C3"/>
  </w:style>
  <w:style w:type="character" w:customStyle="1" w:styleId="s8">
    <w:name w:val="s8"/>
    <w:basedOn w:val="a0"/>
    <w:rsid w:val="009462C3"/>
  </w:style>
  <w:style w:type="character" w:customStyle="1" w:styleId="s15">
    <w:name w:val="s15"/>
    <w:basedOn w:val="a0"/>
    <w:rsid w:val="009462C3"/>
  </w:style>
  <w:style w:type="character" w:customStyle="1" w:styleId="s17">
    <w:name w:val="s17"/>
    <w:basedOn w:val="a0"/>
    <w:rsid w:val="00946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4</Pages>
  <Words>1387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Малькова Юлия Николаевна</cp:lastModifiedBy>
  <cp:revision>21</cp:revision>
  <dcterms:created xsi:type="dcterms:W3CDTF">2023-02-10T10:33:00Z</dcterms:created>
  <dcterms:modified xsi:type="dcterms:W3CDTF">2024-03-22T06:36:00Z</dcterms:modified>
</cp:coreProperties>
</file>